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570739B0" w:rsidR="0067197F" w:rsidRPr="00813FAB" w:rsidRDefault="000D1DF0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2E2832">
        <w:rPr>
          <w:rFonts w:eastAsiaTheme="minorHAnsi" w:cs="Arial"/>
          <w:bCs/>
          <w:noProof/>
          <w:color w:val="000000" w:themeColor="text1"/>
          <w:sz w:val="20"/>
        </w:rPr>
        <w:drawing>
          <wp:anchor distT="0" distB="0" distL="114300" distR="114300" simplePos="0" relativeHeight="251659264" behindDoc="0" locked="0" layoutInCell="1" allowOverlap="1" wp14:anchorId="4B3CEACE" wp14:editId="5508FC81">
            <wp:simplePos x="0" y="0"/>
            <wp:positionH relativeFrom="margin">
              <wp:posOffset>-409575</wp:posOffset>
            </wp:positionH>
            <wp:positionV relativeFrom="page">
              <wp:posOffset>430530</wp:posOffset>
            </wp:positionV>
            <wp:extent cx="752400" cy="583200"/>
            <wp:effectExtent l="0" t="0" r="0" b="7620"/>
            <wp:wrapNone/>
            <wp:docPr id="7" name="Obraz 7" descr="C:\Users\10100474\Documents\PT\__old\_Intranet_Backup\250314\logo bez 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100474\Documents\PT\__old\_Intranet_Backup\250314\logo bez S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</w:t>
      </w:r>
      <w:r w:rsidR="00875574">
        <w:rPr>
          <w:rFonts w:ascii="Calibri" w:hAnsi="Calibri"/>
          <w:b/>
          <w:bCs/>
          <w:snapToGrid w:val="0"/>
          <w:szCs w:val="22"/>
          <w:lang w:eastAsia="en-US"/>
        </w:rPr>
        <w:t xml:space="preserve"> </w:t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29a</w:t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65270B0E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097288">
        <w:rPr>
          <w:rFonts w:cs="Arial"/>
          <w:b w:val="0"/>
          <w:spacing w:val="-2"/>
          <w:sz w:val="22"/>
          <w:szCs w:val="22"/>
        </w:rPr>
        <w:t>2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39630A">
        <w:rPr>
          <w:rFonts w:cs="Arial"/>
          <w:spacing w:val="-2"/>
          <w:sz w:val="22"/>
          <w:szCs w:val="22"/>
        </w:rPr>
        <w:t>22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097288">
        <w:rPr>
          <w:rFonts w:cs="Arial"/>
          <w:spacing w:val="-2"/>
          <w:sz w:val="22"/>
          <w:szCs w:val="22"/>
        </w:rPr>
        <w:t>2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0AA205B4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097288">
        <w:rPr>
          <w:rFonts w:cstheme="minorHAnsi"/>
          <w:szCs w:val="22"/>
        </w:rPr>
        <w:t>2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>„Budowa</w:t>
      </w:r>
      <w:r w:rsidR="002C2A2B">
        <w:rPr>
          <w:rFonts w:cstheme="minorHAnsi"/>
          <w:b/>
          <w:spacing w:val="-2"/>
          <w:szCs w:val="22"/>
        </w:rPr>
        <w:t xml:space="preserve"> </w:t>
      </w:r>
      <w:r w:rsidR="0039630A">
        <w:rPr>
          <w:rFonts w:cstheme="minorHAnsi"/>
          <w:b/>
          <w:spacing w:val="-2"/>
          <w:szCs w:val="22"/>
        </w:rPr>
        <w:t>22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097288">
        <w:rPr>
          <w:rFonts w:cstheme="minorHAnsi"/>
          <w:b/>
          <w:spacing w:val="-2"/>
          <w:szCs w:val="22"/>
        </w:rPr>
        <w:t>2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5C781FA5" w14:textId="0A62458E" w:rsidR="00033F83" w:rsidRPr="008316A9" w:rsidRDefault="00D84DBF" w:rsidP="00033F8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316A9">
        <w:rPr>
          <w:rFonts w:asciiTheme="minorHAnsi" w:hAnsiTheme="minorHAnsi" w:cstheme="minorHAnsi"/>
          <w:sz w:val="22"/>
          <w:szCs w:val="22"/>
        </w:rPr>
        <w:t>STAN WYMAGANY</w:t>
      </w:r>
      <w:r w:rsidR="00033F83" w:rsidRPr="008316A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1BFB59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Głogów Małopolski, ul. Lazurowa (25-F1/S/04756)</w:t>
      </w:r>
    </w:p>
    <w:p w14:paraId="0286524A" w14:textId="1A82DB0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zasilanie: wcięcie w kabel relacji słup na dz. 123/17-ZK na dz.2190/</w:t>
      </w:r>
      <w:r w:rsidR="00FF2499">
        <w:rPr>
          <w:rFonts w:eastAsia="MS Mincho" w:cstheme="minorHAnsi"/>
          <w:i/>
          <w:iCs/>
          <w:szCs w:val="22"/>
        </w:rPr>
        <w:t>6</w:t>
      </w:r>
      <w:r w:rsidRPr="0039630A">
        <w:rPr>
          <w:rFonts w:eastAsia="MS Mincho" w:cstheme="minorHAnsi"/>
          <w:i/>
          <w:iCs/>
          <w:szCs w:val="22"/>
        </w:rPr>
        <w:t xml:space="preserve">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Głogów 16,</w:t>
      </w:r>
    </w:p>
    <w:p w14:paraId="760F82E6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4C1D9D3B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725AB9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6B347A72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Głogów Małopolski, ul. Zakątek (25-F1/S/01545)</w:t>
      </w:r>
    </w:p>
    <w:p w14:paraId="574A6944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wcięcie w kabel relacji słup 28-ZK na dz.2095/14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Głogów 22,</w:t>
      </w:r>
    </w:p>
    <w:p w14:paraId="5CB5274C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2CB18765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31A4000A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7BA24B02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Głogów Małopolski, ul. Diamentowa (25-F1/S/02945)</w:t>
      </w:r>
    </w:p>
    <w:p w14:paraId="1C24819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słup na dz. 225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Zabajka 8,</w:t>
      </w:r>
    </w:p>
    <w:p w14:paraId="3F8C4D0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0474EBB4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4831529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03CF854A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Głogów Małopolski (25-F1/S/04208)</w:t>
      </w:r>
    </w:p>
    <w:p w14:paraId="4B390E9F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wcięcie w kabel relacji ZK na dz.2246/11-ZK na dz. 2246/8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Głogów 17,</w:t>
      </w:r>
    </w:p>
    <w:p w14:paraId="66F2C014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09BFA2B3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7D161E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56A6A414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Budy Głogowskie (25-F1/S/05083)</w:t>
      </w:r>
    </w:p>
    <w:p w14:paraId="51F16B15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ZK na dz.4395/11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Budy Głogowskie 7,</w:t>
      </w:r>
    </w:p>
    <w:p w14:paraId="35A5D9F9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36A7FB0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F3D87C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lastRenderedPageBreak/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Głogów Małopolski, ul. Sosnowa (25-F1/S/05454)</w:t>
      </w:r>
    </w:p>
    <w:p w14:paraId="668EBC86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słup na dz. 471/1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Zabajka 9,</w:t>
      </w:r>
    </w:p>
    <w:p w14:paraId="0CE35BB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094238B3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4C85EDDD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49031206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Lipie (25-F1/S/03783)</w:t>
      </w:r>
    </w:p>
    <w:p w14:paraId="15D748BF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wcięcie w kabel relacji ZK na dz.1988/60-ZK na dz. 1988/63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st. Zabajka 11,</w:t>
      </w:r>
    </w:p>
    <w:p w14:paraId="7F0E95AF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6D9153A8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7B43423F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5E517295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Rudna Mała (25-F1/S/04146)</w:t>
      </w:r>
    </w:p>
    <w:p w14:paraId="75A5962B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ZK na dz. 4138/2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Rudna Mała 2,</w:t>
      </w:r>
    </w:p>
    <w:p w14:paraId="6C7ED9D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5979095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3692E66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4525AAF6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Wysoka Głogowska (25-F1/S/05126)</w:t>
      </w:r>
    </w:p>
    <w:p w14:paraId="511C8A24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wcięcie w kabel relacji ZK na dz.1899/5-ZK na dz. 1902/6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Wysoka</w:t>
      </w:r>
    </w:p>
    <w:p w14:paraId="4EEC5AB3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Głogowska 6,</w:t>
      </w:r>
    </w:p>
    <w:p w14:paraId="5C6053C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767ACF75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6075B75C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1F082801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Przewrotne (25-F1/S/05200)</w:t>
      </w:r>
    </w:p>
    <w:p w14:paraId="16F37134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wcięcie w kabel relacji ZK na dz.2466/1-ZK na dz. 2472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Przewrotne 1,</w:t>
      </w:r>
    </w:p>
    <w:p w14:paraId="144A8C45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0AF3E546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49AF565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669126D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Rudna Mała (25-F1/S/05663)</w:t>
      </w:r>
    </w:p>
    <w:p w14:paraId="698D00D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ZK na dz. 5301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Rudna Mała 3,</w:t>
      </w:r>
    </w:p>
    <w:p w14:paraId="616725E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4D26064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08C801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791BC74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Zaczernie (25-F1/S/05303)</w:t>
      </w:r>
    </w:p>
    <w:p w14:paraId="39B8DA7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ZK na dz.4665/4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Zaczernie 7,</w:t>
      </w:r>
    </w:p>
    <w:p w14:paraId="03A1E1D3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7460FFEA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4846B0EA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5AFDD30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Stobierna (24-F1/S/01989)</w:t>
      </w:r>
    </w:p>
    <w:p w14:paraId="569695F4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słup 28/1/6/B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Stobierna 6,</w:t>
      </w:r>
    </w:p>
    <w:p w14:paraId="6A03919F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25F674C1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7AE9CA7B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7609BDA0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Tajęcina (25-F1/S/04919)</w:t>
      </w:r>
    </w:p>
    <w:p w14:paraId="6EBCA785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słup nr 42/4/9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Wysoka Głogowska 9,</w:t>
      </w:r>
    </w:p>
    <w:p w14:paraId="56739805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2B9BD7A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14ACE15C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474E4908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Wólka Podleśna (25-F1/S/04718)</w:t>
      </w:r>
    </w:p>
    <w:p w14:paraId="2154A41B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ZK na dz.162/2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Wólka Podleśna 3,</w:t>
      </w:r>
    </w:p>
    <w:p w14:paraId="47285E60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rozdzielenie WLZ w </w:t>
      </w:r>
      <w:proofErr w:type="spellStart"/>
      <w:r w:rsidRPr="0039630A">
        <w:rPr>
          <w:rFonts w:eastAsia="MS Mincho" w:cstheme="minorHAnsi"/>
          <w:i/>
          <w:iCs/>
          <w:szCs w:val="22"/>
        </w:rPr>
        <w:t>istn</w:t>
      </w:r>
      <w:proofErr w:type="spellEnd"/>
      <w:r w:rsidRPr="0039630A">
        <w:rPr>
          <w:rFonts w:eastAsia="MS Mincho" w:cstheme="minorHAnsi"/>
          <w:i/>
          <w:iCs/>
          <w:szCs w:val="22"/>
        </w:rPr>
        <w:t>. miejscu przyłączenia: 1x układ pomiarowy bezpośredni.</w:t>
      </w:r>
    </w:p>
    <w:p w14:paraId="72B9560C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4B270E02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Stobierna (25-F1/S/04860)</w:t>
      </w:r>
    </w:p>
    <w:p w14:paraId="3451421C" w14:textId="19C2C476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zasilanie: ZK /18/Stobi14</w:t>
      </w:r>
      <w:r w:rsidR="003D21F0">
        <w:rPr>
          <w:rFonts w:eastAsia="MS Mincho" w:cstheme="minorHAnsi"/>
          <w:i/>
          <w:iCs/>
          <w:szCs w:val="22"/>
        </w:rPr>
        <w:t xml:space="preserve"> </w:t>
      </w:r>
      <w:r w:rsidRPr="0039630A">
        <w:rPr>
          <w:rFonts w:eastAsia="MS Mincho" w:cstheme="minorHAnsi"/>
          <w:i/>
          <w:iCs/>
          <w:szCs w:val="22"/>
        </w:rPr>
        <w:t xml:space="preserve">na dz. 731/2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Stobierna 14,</w:t>
      </w:r>
    </w:p>
    <w:p w14:paraId="2C620EC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48DDC3A1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7EA6E16F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63235961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Terliczka (25-F1/S/05201)</w:t>
      </w:r>
    </w:p>
    <w:p w14:paraId="5E28DA65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ZK na dz. 171/2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Terliczka 2,</w:t>
      </w:r>
    </w:p>
    <w:p w14:paraId="604F2DB4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58994A80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BCBF0DC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29E3F20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Pogwizdów (25-F1/S/05065)</w:t>
      </w:r>
    </w:p>
    <w:p w14:paraId="28C8C2AC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wcięcie w kabel relacji ZK na dz.160/2-ZK na dz. 159/1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</w:t>
      </w:r>
      <w:proofErr w:type="spellStart"/>
      <w:r w:rsidRPr="0039630A">
        <w:rPr>
          <w:rFonts w:eastAsia="MS Mincho" w:cstheme="minorHAnsi"/>
          <w:i/>
          <w:iCs/>
          <w:szCs w:val="22"/>
        </w:rPr>
        <w:t>st.Wólka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Podleśna 3</w:t>
      </w:r>
    </w:p>
    <w:p w14:paraId="38E108F1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2C20D1D4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021E8869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6863E82D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Rzeszów, ul. Starowiejska (25-F1/S/04359)</w:t>
      </w:r>
    </w:p>
    <w:p w14:paraId="5BCF03DA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słup na dz.1544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Zwięczyca 9,</w:t>
      </w:r>
    </w:p>
    <w:p w14:paraId="2FD3BC8E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68F55ED0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2843397D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360147C7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Rzeszów, ul. Jana Wąsacza (25-F1/S/04719)</w:t>
      </w:r>
    </w:p>
    <w:p w14:paraId="6A2B6F30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ZK na dz.1100/9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Słocina Roch 1,</w:t>
      </w:r>
    </w:p>
    <w:p w14:paraId="1F5572BC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2C1F5829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4985E9C5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31661258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Rzeszów, ul. Aleksandra Zelwerowicza (25-F1/S/05247)</w:t>
      </w:r>
    </w:p>
    <w:p w14:paraId="33DA8366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ZK na dz.2747/2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MDO 1,</w:t>
      </w:r>
    </w:p>
    <w:p w14:paraId="60EFBA31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rozdzielenie WLZ w </w:t>
      </w:r>
      <w:proofErr w:type="spellStart"/>
      <w:r w:rsidRPr="0039630A">
        <w:rPr>
          <w:rFonts w:eastAsia="MS Mincho" w:cstheme="minorHAnsi"/>
          <w:i/>
          <w:iCs/>
          <w:szCs w:val="22"/>
        </w:rPr>
        <w:t>istn</w:t>
      </w:r>
      <w:proofErr w:type="spellEnd"/>
      <w:r w:rsidRPr="0039630A">
        <w:rPr>
          <w:rFonts w:eastAsia="MS Mincho" w:cstheme="minorHAnsi"/>
          <w:i/>
          <w:iCs/>
          <w:szCs w:val="22"/>
        </w:rPr>
        <w:t>. miejscu przyłączenia: 1x układ pomiarowy bezpośredni.</w:t>
      </w:r>
    </w:p>
    <w:p w14:paraId="67C6D758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</w:p>
    <w:p w14:paraId="52403A3D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b/>
          <w:bCs/>
          <w:i/>
          <w:iCs/>
          <w:szCs w:val="22"/>
        </w:rPr>
      </w:pPr>
      <w:r w:rsidRPr="0039630A">
        <w:rPr>
          <w:rFonts w:eastAsia="MS Mincho" w:cstheme="minorHAnsi"/>
          <w:b/>
          <w:bCs/>
          <w:i/>
          <w:iCs/>
          <w:szCs w:val="22"/>
        </w:rPr>
        <w:t xml:space="preserve">Budowa przyłącza kablowego </w:t>
      </w:r>
      <w:proofErr w:type="spellStart"/>
      <w:r w:rsidRPr="0039630A">
        <w:rPr>
          <w:rFonts w:eastAsia="MS Mincho" w:cstheme="minorHAnsi"/>
          <w:b/>
          <w:bCs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b/>
          <w:bCs/>
          <w:i/>
          <w:iCs/>
          <w:szCs w:val="22"/>
        </w:rPr>
        <w:t xml:space="preserve"> w miejsc. Rzeszów, ul. Aleksandra Zelwerowicza (25-F1/S/01386)</w:t>
      </w:r>
    </w:p>
    <w:p w14:paraId="050705E3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zasilanie: słup na dz. 2964 sieci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zasil. ze stacji Zelwerowicza 1,</w:t>
      </w:r>
    </w:p>
    <w:p w14:paraId="79799321" w14:textId="77777777" w:rsidR="0039630A" w:rsidRPr="0039630A" w:rsidRDefault="0039630A" w:rsidP="0039630A">
      <w:pPr>
        <w:widowControl/>
        <w:autoSpaceDE w:val="0"/>
        <w:autoSpaceDN w:val="0"/>
        <w:spacing w:line="240" w:lineRule="auto"/>
        <w:jc w:val="left"/>
        <w:textAlignment w:val="auto"/>
        <w:rPr>
          <w:rFonts w:eastAsia="MS Mincho" w:cstheme="minorHAnsi"/>
          <w:i/>
          <w:iCs/>
          <w:szCs w:val="22"/>
        </w:rPr>
      </w:pPr>
      <w:r w:rsidRPr="0039630A">
        <w:rPr>
          <w:rFonts w:eastAsia="MS Mincho" w:cstheme="minorHAnsi"/>
          <w:i/>
          <w:iCs/>
          <w:szCs w:val="22"/>
        </w:rPr>
        <w:t xml:space="preserve">- odcinek przyłącza kablowego </w:t>
      </w:r>
      <w:proofErr w:type="spellStart"/>
      <w:r w:rsidRPr="0039630A">
        <w:rPr>
          <w:rFonts w:eastAsia="MS Mincho" w:cstheme="minorHAnsi"/>
          <w:i/>
          <w:iCs/>
          <w:szCs w:val="22"/>
        </w:rPr>
        <w:t>nN</w:t>
      </w:r>
      <w:proofErr w:type="spellEnd"/>
      <w:r w:rsidRPr="0039630A">
        <w:rPr>
          <w:rFonts w:eastAsia="MS Mincho" w:cstheme="minorHAnsi"/>
          <w:i/>
          <w:iCs/>
          <w:szCs w:val="22"/>
        </w:rPr>
        <w:t xml:space="preserve"> YAKXS,</w:t>
      </w:r>
    </w:p>
    <w:p w14:paraId="0421A3B1" w14:textId="480E45A2" w:rsidR="000F2D0D" w:rsidRPr="0039630A" w:rsidRDefault="0039630A" w:rsidP="0039630A">
      <w:pPr>
        <w:spacing w:line="240" w:lineRule="auto"/>
        <w:rPr>
          <w:rFonts w:eastAsia="Calibri" w:cstheme="minorHAnsi"/>
          <w:b/>
          <w:i/>
          <w:noProof/>
          <w:szCs w:val="22"/>
        </w:rPr>
      </w:pPr>
      <w:r w:rsidRPr="0039630A">
        <w:rPr>
          <w:rFonts w:eastAsia="MS Mincho" w:cstheme="minorHAnsi"/>
          <w:i/>
          <w:iCs/>
          <w:szCs w:val="22"/>
        </w:rPr>
        <w:t>- montaż złącza kablowo-pomiarowego: 1x ZK + 1x układ pomiarowy bezpośredni.</w:t>
      </w:r>
    </w:p>
    <w:p w14:paraId="3138A9E2" w14:textId="77777777" w:rsidR="00C64571" w:rsidRDefault="00C64571" w:rsidP="00C64571">
      <w:pPr>
        <w:pStyle w:val="Default"/>
      </w:pPr>
    </w:p>
    <w:p w14:paraId="3149A745" w14:textId="79DEAEB7" w:rsidR="00AC7519" w:rsidRPr="00E35569" w:rsidRDefault="00AC7519" w:rsidP="00C64571">
      <w:pPr>
        <w:spacing w:line="240" w:lineRule="auto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t>Uwaga: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033F83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29AAD" w14:textId="77777777" w:rsidR="000328F0" w:rsidRDefault="000328F0">
      <w:r>
        <w:separator/>
      </w:r>
    </w:p>
  </w:endnote>
  <w:endnote w:type="continuationSeparator" w:id="0">
    <w:p w14:paraId="576BFD23" w14:textId="77777777" w:rsidR="000328F0" w:rsidRDefault="00032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759FC145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F2D0D">
      <w:rPr>
        <w:noProof/>
      </w:rPr>
      <w:t>6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F2D0D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7A3FA" w14:textId="77777777" w:rsidR="000328F0" w:rsidRDefault="000328F0">
      <w:r>
        <w:separator/>
      </w:r>
    </w:p>
  </w:footnote>
  <w:footnote w:type="continuationSeparator" w:id="0">
    <w:p w14:paraId="479DB7BE" w14:textId="77777777" w:rsidR="000328F0" w:rsidRDefault="00032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36685820">
    <w:abstractNumId w:val="13"/>
  </w:num>
  <w:num w:numId="2" w16cid:durableId="386493875">
    <w:abstractNumId w:val="7"/>
  </w:num>
  <w:num w:numId="3" w16cid:durableId="1726757531">
    <w:abstractNumId w:val="15"/>
  </w:num>
  <w:num w:numId="4" w16cid:durableId="1778332328">
    <w:abstractNumId w:val="4"/>
  </w:num>
  <w:num w:numId="5" w16cid:durableId="666447380">
    <w:abstractNumId w:val="11"/>
  </w:num>
  <w:num w:numId="6" w16cid:durableId="782386958">
    <w:abstractNumId w:val="5"/>
  </w:num>
  <w:num w:numId="7" w16cid:durableId="896208957">
    <w:abstractNumId w:val="24"/>
  </w:num>
  <w:num w:numId="8" w16cid:durableId="2030989448">
    <w:abstractNumId w:val="3"/>
  </w:num>
  <w:num w:numId="9" w16cid:durableId="1524242283">
    <w:abstractNumId w:val="22"/>
  </w:num>
  <w:num w:numId="10" w16cid:durableId="259028058">
    <w:abstractNumId w:val="28"/>
  </w:num>
  <w:num w:numId="11" w16cid:durableId="2069306556">
    <w:abstractNumId w:val="29"/>
  </w:num>
  <w:num w:numId="12" w16cid:durableId="117333630">
    <w:abstractNumId w:val="14"/>
  </w:num>
  <w:num w:numId="13" w16cid:durableId="675769208">
    <w:abstractNumId w:val="19"/>
  </w:num>
  <w:num w:numId="14" w16cid:durableId="197857982">
    <w:abstractNumId w:val="17"/>
  </w:num>
  <w:num w:numId="15" w16cid:durableId="891886018">
    <w:abstractNumId w:val="2"/>
  </w:num>
  <w:num w:numId="16" w16cid:durableId="1936742826">
    <w:abstractNumId w:val="27"/>
  </w:num>
  <w:num w:numId="17" w16cid:durableId="622813124">
    <w:abstractNumId w:val="12"/>
  </w:num>
  <w:num w:numId="18" w16cid:durableId="1900750534">
    <w:abstractNumId w:val="21"/>
  </w:num>
  <w:num w:numId="19" w16cid:durableId="134763314">
    <w:abstractNumId w:val="0"/>
  </w:num>
  <w:num w:numId="20" w16cid:durableId="1785542161">
    <w:abstractNumId w:val="26"/>
  </w:num>
  <w:num w:numId="21" w16cid:durableId="1685207417">
    <w:abstractNumId w:val="1"/>
  </w:num>
  <w:num w:numId="22" w16cid:durableId="728192024">
    <w:abstractNumId w:val="6"/>
  </w:num>
  <w:num w:numId="23" w16cid:durableId="1521091689">
    <w:abstractNumId w:val="10"/>
  </w:num>
  <w:num w:numId="24" w16cid:durableId="1689483681">
    <w:abstractNumId w:val="16"/>
  </w:num>
  <w:num w:numId="25" w16cid:durableId="1299723742">
    <w:abstractNumId w:val="23"/>
  </w:num>
  <w:num w:numId="26" w16cid:durableId="22630339">
    <w:abstractNumId w:val="8"/>
  </w:num>
  <w:num w:numId="27" w16cid:durableId="1489320138">
    <w:abstractNumId w:val="18"/>
  </w:num>
  <w:num w:numId="28" w16cid:durableId="1070428005">
    <w:abstractNumId w:val="9"/>
  </w:num>
  <w:num w:numId="29" w16cid:durableId="1707176624">
    <w:abstractNumId w:val="25"/>
  </w:num>
  <w:num w:numId="30" w16cid:durableId="1290893465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8F0"/>
    <w:rsid w:val="00032D02"/>
    <w:rsid w:val="00033045"/>
    <w:rsid w:val="000338BD"/>
    <w:rsid w:val="00033F83"/>
    <w:rsid w:val="0003597A"/>
    <w:rsid w:val="00035F19"/>
    <w:rsid w:val="00035F6E"/>
    <w:rsid w:val="00036DD6"/>
    <w:rsid w:val="00036EFA"/>
    <w:rsid w:val="000373C6"/>
    <w:rsid w:val="00037409"/>
    <w:rsid w:val="00037951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288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1DF0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2D0D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0E58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AF1"/>
    <w:rsid w:val="001B4C84"/>
    <w:rsid w:val="001B4D79"/>
    <w:rsid w:val="001B6D0E"/>
    <w:rsid w:val="001B7743"/>
    <w:rsid w:val="001C0652"/>
    <w:rsid w:val="001C0F68"/>
    <w:rsid w:val="001C18CA"/>
    <w:rsid w:val="001C22DE"/>
    <w:rsid w:val="001C264A"/>
    <w:rsid w:val="001C2B57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3EFB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B2D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6178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2A2B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630A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21F0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16CD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EB4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1E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455D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66ED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1D4D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4A0B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690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6A9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CD8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6C8"/>
    <w:rsid w:val="00970D20"/>
    <w:rsid w:val="00971E22"/>
    <w:rsid w:val="00972864"/>
    <w:rsid w:val="00972D1F"/>
    <w:rsid w:val="00973056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4AB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65C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AFC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44BB"/>
    <w:rsid w:val="00B962D7"/>
    <w:rsid w:val="00B9655D"/>
    <w:rsid w:val="00B97160"/>
    <w:rsid w:val="00B9748C"/>
    <w:rsid w:val="00B97688"/>
    <w:rsid w:val="00B97FA1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C2F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571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426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76F62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65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CA9"/>
    <w:rsid w:val="00E53F17"/>
    <w:rsid w:val="00E55123"/>
    <w:rsid w:val="00E5628A"/>
    <w:rsid w:val="00E564DC"/>
    <w:rsid w:val="00E56BEA"/>
    <w:rsid w:val="00E56D77"/>
    <w:rsid w:val="00E56FEF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4D87"/>
    <w:rsid w:val="00EA58BC"/>
    <w:rsid w:val="00EA58EA"/>
    <w:rsid w:val="00EA63B9"/>
    <w:rsid w:val="00EB1271"/>
    <w:rsid w:val="00EB1A61"/>
    <w:rsid w:val="00EB202E"/>
    <w:rsid w:val="00EB2832"/>
    <w:rsid w:val="00EB37D3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6948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2BCC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ABA"/>
    <w:rsid w:val="00F80FD1"/>
    <w:rsid w:val="00F81F14"/>
    <w:rsid w:val="00F81F8E"/>
    <w:rsid w:val="00F83CB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499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 xsi:nil="true"/>
    <dmsv2SWPP2SumMD5 xmlns="http://schemas.microsoft.com/sharepoint/v3">14f3de7951218779bd3f677d57f54789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701508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23982657</dmsv2BaseClientSystemDocumentID>
    <dmsv2BaseModifiedByID xmlns="http://schemas.microsoft.com/sharepoint/v3">10102991</dmsv2BaseModifiedByID>
    <dmsv2BaseCreatedByID xmlns="http://schemas.microsoft.com/sharepoint/v3">10102991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JEUP5JKVCYQC-1133723987-8209</_dlc_DocId>
    <_dlc_DocIdUrl xmlns="a19cb1c7-c5c7-46d4-85ae-d83685407bba">
      <Url>https://swpp2.dms.gkpge.pl/sites/41/_layouts/15/DocIdRedir.aspx?ID=JEUP5JKVCYQC-1133723987-8209</Url>
      <Description>JEUP5JKVCYQC-1133723987-8209</Description>
    </_dlc_DocIdUrl>
  </documentManagement>
</p:properties>
</file>

<file path=customXml/itemProps1.xml><?xml version="1.0" encoding="utf-8"?>
<ds:datastoreItem xmlns:ds="http://schemas.openxmlformats.org/officeDocument/2006/customXml" ds:itemID="{C2CC060D-A890-4FC1-82F1-C9EFDBAD761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83FF90-C739-440D-8EF2-2C176B5FC746}"/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2545</Words>
  <Characters>15273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Nowak Jacek [PGE Dystr. O.Rzeszów]</cp:lastModifiedBy>
  <cp:revision>6</cp:revision>
  <cp:lastPrinted>2017-05-29T09:28:00Z</cp:lastPrinted>
  <dcterms:created xsi:type="dcterms:W3CDTF">2025-11-04T09:51:00Z</dcterms:created>
  <dcterms:modified xsi:type="dcterms:W3CDTF">2025-12-11T13:23:00Z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eda5b814-0333-46e8-aeba-45a343a03f17</vt:lpwstr>
  </property>
</Properties>
</file>